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DC" w:rsidRDefault="00875EDC" w:rsidP="00875EDC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 xml:space="preserve">"В мире сказок". </w:t>
      </w:r>
    </w:p>
    <w:p w:rsidR="00875EDC" w:rsidRDefault="00875EDC" w:rsidP="00875EDC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Интегрированное занятие (</w:t>
      </w:r>
      <w:r w:rsidR="00143BC3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 xml:space="preserve">музыкально- литературная </w:t>
      </w:r>
      <w:r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 xml:space="preserve">игра) для детей среднего возраста. </w:t>
      </w:r>
    </w:p>
    <w:p w:rsidR="00462EF0" w:rsidRPr="00462EF0" w:rsidRDefault="00533660" w:rsidP="00462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Раздел: </w:t>
      </w:r>
      <w:r w:rsidR="00462EF0" w:rsidRPr="00462E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="00462EF0" w:rsidRPr="00462EF0">
          <w:rPr>
            <w:rFonts w:ascii="Arial" w:eastAsia="Times New Roman" w:hAnsi="Arial" w:cs="Arial"/>
            <w:color w:val="008738"/>
            <w:sz w:val="20"/>
            <w:szCs w:val="20"/>
            <w:u w:val="single"/>
            <w:lang w:eastAsia="ru-RU"/>
          </w:rPr>
          <w:t>Работа с дошкольниками</w:t>
        </w:r>
      </w:hyperlink>
    </w:p>
    <w:p w:rsidR="00CC07BB" w:rsidRDefault="00990108" w:rsidP="00CC07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1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07BB" w:rsidRDefault="00CC07BB" w:rsidP="00CC07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07BB" w:rsidRDefault="00CC07BB" w:rsidP="00CC07BB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“Игра - путь детей к познанию мира, в котором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они живут и который призваны изменить”.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(А.М. Горький)</w:t>
      </w:r>
    </w:p>
    <w:p w:rsidR="00CC07BB" w:rsidRDefault="00CC07BB" w:rsidP="00CC07B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 чего ребёнку игра?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В настоящее время возникла серьёзная проблема: у детей падает интерес к различным видам игр. Их место занимает телевидение, компьютерные игры и другие технические изобретения. По мнению психологов, есть только один выход из этого критического положения: взрослым следует установить с детьми тёплые, душевные отношения, проявить интерес к их проблемам. Такую возможность предоставляет игра, которая способствует личностному развитию ребёнка.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Игра – дело серьёзное. В игре ребёнок отражает своё представление об окружающем мире, о взаимоотношениях между людьми.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Для детей игра – это труд, требующий настоящих усилий, настоящих человеческих качеств. Дети в ходе игры учатся понимать друг друга, сопереживать, проявлять чуткость и милосердие.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Игра – это путь к познанию ребёнком самого себя, своих возможностей, способностей. Научить детей играть – значит научить жить. Надо всегда помнить, что игра – ведущая деятельность в детском возрасте.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Советский педагог В. А. Сухомлинский подчёркивал, что “Игра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 ”.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Ключевая роль детского сада – создание условий для формирования гармоничной, духовно-богатой, интеллектуально развитой личности. Всё зависит от того, что ребёнок получит в стенах дошкольного учреждения, от взрослых, которые научат ребёнка любить и воспринимать окружающий мир, понимать значимость труда. Приобщение детей к играм именно тот “ключик”, который раскрывает в детях творческий потенциал, даёт возможность адаптироваться им в социальной среде.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Ведущее место в педагогическом процессе детского сада занимает сюжетно- ролевая творческая игра. Сюжетно- ролевая игра является мощным средством социализации, “взросления ” подрастающего поколения.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При руководстве сюжетно- ролевыми играми воспитатель ставит следующие</w:t>
      </w:r>
      <w:r w:rsidRPr="00150B1A">
        <w:rPr>
          <w:rStyle w:val="apple-converted-space"/>
          <w:color w:val="000000"/>
        </w:rPr>
        <w:t> </w:t>
      </w:r>
      <w:r w:rsidRPr="00150B1A">
        <w:rPr>
          <w:b/>
          <w:bCs/>
          <w:color w:val="000000"/>
        </w:rPr>
        <w:t>задачи: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lastRenderedPageBreak/>
        <w:t>а) Расширять знания о труде людей разных профессий. Обогащать впечатления детей о социальном мире.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б) Учить детей в ходе игры понимать друг друга, сопереживать, проявлять чуткость и милосердие.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в) Пробуждать интерес к творческим проявлениям в игре и игровому общению со сверстниками.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г) Воспитывать личностные качества ребёнка: дружелюбие, гуманность, трудолюбие, целеустремлённость, активность.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д) Способствовать формированию организаторских умений и способностей.</w:t>
      </w:r>
    </w:p>
    <w:p w:rsidR="00CC07BB" w:rsidRPr="00150B1A" w:rsidRDefault="00CC07BB" w:rsidP="00CC07BB">
      <w:pPr>
        <w:pStyle w:val="a3"/>
        <w:rPr>
          <w:color w:val="000000"/>
        </w:rPr>
      </w:pPr>
      <w:r w:rsidRPr="00150B1A">
        <w:rPr>
          <w:color w:val="000000"/>
        </w:rPr>
        <w:t>е) Развивать логическое мышление, фантазию, творческое воображение.</w:t>
      </w:r>
    </w:p>
    <w:p w:rsidR="00CC07BB" w:rsidRDefault="00CC07BB" w:rsidP="00CC0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60" w:rsidRPr="00150B1A" w:rsidRDefault="00533660" w:rsidP="00CC0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EF0" w:rsidRPr="00150B1A" w:rsidRDefault="00462EF0" w:rsidP="00CC0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62EF0" w:rsidRPr="00150B1A" w:rsidRDefault="000120DE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462EF0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русских народных сказках.</w:t>
      </w:r>
    </w:p>
    <w:p w:rsidR="00462EF0" w:rsidRPr="00150B1A" w:rsidRDefault="000120DE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462EF0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мышление, воображение через игры.</w:t>
      </w:r>
    </w:p>
    <w:p w:rsidR="00462EF0" w:rsidRPr="00150B1A" w:rsidRDefault="000120DE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462EF0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дружественные отношения, сочувствие друг другу, доброжелательность.</w:t>
      </w:r>
    </w:p>
    <w:p w:rsidR="000120DE" w:rsidRPr="00150B1A" w:rsidRDefault="000120DE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=Развивать эмоциональную сферу дошкольников с использованием различных видов музыкальной деятельности. </w:t>
      </w:r>
    </w:p>
    <w:p w:rsidR="00F2176D" w:rsidRDefault="000120DE" w:rsidP="00F217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=Обогащение слухового и музыкально-двигательного опыта детей.</w:t>
      </w:r>
    </w:p>
    <w:p w:rsidR="00F2176D" w:rsidRPr="00F2176D" w:rsidRDefault="00F2176D" w:rsidP="00F217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F2176D" w:rsidRPr="00F2176D" w:rsidRDefault="00F2176D" w:rsidP="00F21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Владеет в соответствии с возрастом основными движениями. Проявляет эмоциональное отношение к происходящему; игровое взаимодействие сопровождает речью, соответствующей и по содержанию, и интонационно взятой роли; может выучить небольшое стихотворение. Образно  воспринимает музыку, имеет музыкальную память и представления о музыкальных инструментах. Проявляет: устойчивый интерес к различным видам деятельности, эстетические чувства, эстетический вкус, желание участвовать в играх с элементами соревнования. Имеет коммуникативные качества, навыки организованного поведения в детском саду.</w:t>
      </w:r>
    </w:p>
    <w:p w:rsidR="000120DE" w:rsidRDefault="000120DE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76D" w:rsidRPr="00150B1A" w:rsidRDefault="00F2176D" w:rsidP="0001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0DE" w:rsidRPr="00150B1A" w:rsidRDefault="000120DE" w:rsidP="00012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Материал: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Станции, карточки с заданиями, нарисованные части ключа, ключ; для подвижной игры: маски гусей, волка; избушка на курьих ножках. Герои: Алена, братец-Ванечка, баба Яга.</w:t>
      </w:r>
    </w:p>
    <w:p w:rsidR="00533660" w:rsidRDefault="00462EF0" w:rsidP="00533660">
      <w:pPr>
        <w:pStyle w:val="a3"/>
        <w:rPr>
          <w:noProof/>
        </w:rPr>
      </w:pPr>
      <w:r w:rsidRPr="00150B1A">
        <w:rPr>
          <w:b/>
          <w:bCs/>
          <w:color w:val="000000"/>
        </w:rPr>
        <w:t>Оборудование:</w:t>
      </w:r>
      <w:r w:rsidRPr="00150B1A">
        <w:rPr>
          <w:color w:val="000000"/>
        </w:rPr>
        <w:t> </w:t>
      </w:r>
      <w:r w:rsidR="00150B1A" w:rsidRPr="00150B1A">
        <w:rPr>
          <w:color w:val="000000"/>
        </w:rPr>
        <w:tab/>
        <w:t>Компьютер, мультимедийный проектор, экран, слайды. Д</w:t>
      </w:r>
      <w:r w:rsidRPr="00150B1A">
        <w:rPr>
          <w:color w:val="000000"/>
        </w:rPr>
        <w:t>иск с песней “Дружба”</w:t>
      </w:r>
      <w:r w:rsidR="00533660">
        <w:rPr>
          <w:color w:val="000000"/>
        </w:rPr>
        <w:t>, «Марш деревянных солдатиков» П.И Чайковский;</w:t>
      </w:r>
      <w:r w:rsidR="00533660">
        <w:rPr>
          <w:noProof/>
        </w:rPr>
        <w:t>«Игра в лошадки» П. И. Чайк</w:t>
      </w:r>
      <w:r w:rsidR="00FF19DF">
        <w:rPr>
          <w:noProof/>
        </w:rPr>
        <w:t>овский.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EF0" w:rsidRPr="00150B1A" w:rsidRDefault="00462EF0" w:rsidP="0046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заходят в зал, а там сидит и плачет девочка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Алена: 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У-у-у... Что мне делать? Как мне быть?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Девочка, здравствуй. Как тебя зовут? Почему ты плачешь?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Алена: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– Алена. Как мне не плакать? Папа и мама уехали на базар, а меня оставили присмотреть за братом. А гуси-лебеди его украли и заперли в избушке на курьих ножках. А ключи у бабы Яги, она их не отдает. А может вы мне поможете?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Подожди, подожди, Алена. Какая знакомая история. Ребята, девочка из какой сказки?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Гуси-лебеди.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а давайте мы Алену хоть чуть-чуть развеселим. А потом подума</w:t>
      </w:r>
      <w:r w:rsidR="00150B1A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что можно сделать, как помоч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ь?</w:t>
      </w:r>
    </w:p>
    <w:p w:rsidR="00462EF0" w:rsidRPr="00150B1A" w:rsidRDefault="00462EF0" w:rsidP="00462EF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Подвижная игра “Гуси-лебеди”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Алена: 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как мне с вами весело, но мне не до веселья, мне </w:t>
      </w:r>
      <w:r w:rsidR="00150B1A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помоч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брату.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Ну, рас</w:t>
      </w:r>
      <w:r w:rsidR="00150B1A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теперь, как мы можем помоч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твоему брату? Может быть</w:t>
      </w:r>
      <w:r w:rsidR="000D6EF4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какие-то условия есть?</w:t>
      </w:r>
    </w:p>
    <w:p w:rsidR="00462EF0" w:rsidRPr="00150B1A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должны поехать в страну сказок, проехать 4 станции. На каждой станции задания. Если их правильно решим, мы получим части ключа и из этих частей построим ключ, которым мы сможем открыть дверь и выпустить моего брата. А если нет..... У-у-у-у....</w:t>
      </w:r>
    </w:p>
    <w:p w:rsidR="00462EF0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не плачь</w:t>
      </w:r>
      <w:r w:rsidR="000D6EF4"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ты. У нас очень умные дети, мы тебе поможем. Садитесь скорее на поезд и поехали.</w:t>
      </w:r>
    </w:p>
    <w:p w:rsidR="00FF19DF" w:rsidRPr="00150B1A" w:rsidRDefault="00FF19DF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М.Р.:</w:t>
      </w:r>
    </w:p>
    <w:p w:rsidR="00462EF0" w:rsidRPr="00150B1A" w:rsidRDefault="00462EF0" w:rsidP="00462EF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Станция 1. Музыкальные загадки.</w:t>
      </w:r>
    </w:p>
    <w:p w:rsidR="008C4A74" w:rsidRPr="00150B1A" w:rsidRDefault="00462EF0" w:rsidP="008C4A74">
      <w:pPr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станции нужно отгадать загадки.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МУЗЫКАЛЬНАЯ ЗАГАДКА 1</w:t>
      </w:r>
      <w:r w:rsidR="00150B1A"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какой птице идёт речь?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Удивительный ребенок!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вышел из пеленок,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плавать и нырять,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родная мать.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(Утенок)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если их много?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(утята)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музыкальную композицию, в которой говорится об утятах.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(“Танец маленьких утят” (муз. народная, cл. Ю. Энтина)).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МУЗЫКАЛЬНАЯ ЗАГАДКА 2</w:t>
      </w:r>
      <w:r w:rsidR="00150B1A"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зеленые на дереве растут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бочок краснеет, тут их и сорвут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и спелые соберут в корзинку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вид красивые, прямо как с картинки.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Яблоко)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танец «Яблочко»)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МУЗЫКАЛЬНАЯ ЗАГАДКА 3</w:t>
      </w:r>
      <w:r w:rsidR="00150B1A" w:rsidRPr="00150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загадаю загадку, а отгадку вы подарите друг другу.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радости подруга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полукруга.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 она живет: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куда-то вдруг уйдет,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внезапно возвратится.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Грусть-тоска ее боится.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(Улыбка.)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друг другу тепло и улыбки!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Прощайте обиды, чужие ошибки.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Улыбка всесильна и стоит награды. 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лишь улыбка - и Вам будут рады!</w:t>
      </w:r>
    </w:p>
    <w:p w:rsidR="008C4A74" w:rsidRPr="00150B1A" w:rsidRDefault="008C4A74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музыкальное произведение, в которой говорится об улыбке.</w:t>
      </w:r>
    </w:p>
    <w:p w:rsidR="00C01DD2" w:rsidRDefault="008C4A74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песня « Улыбка»  муз. В. Шаинского, сл. М. Пляцковского)</w:t>
      </w:r>
    </w:p>
    <w:p w:rsidR="00FF19DF" w:rsidRPr="00150B1A" w:rsidRDefault="00FF19DF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(Дети получают 1 часть ключа.)</w:t>
      </w:r>
    </w:p>
    <w:p w:rsidR="00C01DD2" w:rsidRPr="00150B1A" w:rsidRDefault="00C01DD2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1DD2" w:rsidRDefault="00C01DD2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BEC" w:rsidRPr="00150B1A" w:rsidRDefault="004D4BEC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М.Р.:</w:t>
      </w:r>
    </w:p>
    <w:p w:rsidR="00DC4AD3" w:rsidRPr="00FF19DF" w:rsidRDefault="00875EDC" w:rsidP="008C4A74">
      <w:pPr>
        <w:spacing w:after="0" w:line="24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</w:pPr>
      <w:r w:rsidRPr="00FF19DF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t xml:space="preserve">Станция 2. </w:t>
      </w:r>
      <w:r w:rsidR="00FF19DF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t xml:space="preserve"> Отгадай музыкальное произведение по картинке.</w:t>
      </w:r>
    </w:p>
    <w:p w:rsidR="00DC4AD3" w:rsidRPr="00FF19DF" w:rsidRDefault="00DC4AD3" w:rsidP="008C4A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4AD3" w:rsidRPr="00FF6C80" w:rsidRDefault="00DC4AD3" w:rsidP="00150B1A">
      <w:pPr>
        <w:pStyle w:val="a8"/>
        <w:numPr>
          <w:ilvl w:val="0"/>
          <w:numId w:val="5"/>
        </w:numPr>
        <w:spacing w:after="0" w:line="240" w:lineRule="auto"/>
        <w:rPr>
          <w:noProof/>
          <w:lang w:eastAsia="ru-RU"/>
        </w:rPr>
      </w:pPr>
      <w:r w:rsidRPr="00FF19DF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Музыкальный руководитель показывает иллюстрацию.</w:t>
      </w:r>
    </w:p>
    <w:p w:rsidR="00631530" w:rsidRDefault="00631530" w:rsidP="0063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D3" w:rsidRDefault="00DC4AD3" w:rsidP="008C4A74">
      <w:pPr>
        <w:spacing w:after="0" w:line="240" w:lineRule="auto"/>
        <w:rPr>
          <w:noProof/>
          <w:lang w:eastAsia="ru-RU"/>
        </w:rPr>
      </w:pPr>
    </w:p>
    <w:p w:rsidR="00DC4AD3" w:rsidRDefault="00DC4AD3" w:rsidP="008C4A74">
      <w:pPr>
        <w:spacing w:after="0" w:line="240" w:lineRule="auto"/>
        <w:rPr>
          <w:noProof/>
          <w:lang w:eastAsia="ru-RU"/>
        </w:rPr>
      </w:pPr>
    </w:p>
    <w:p w:rsidR="00DC4AD3" w:rsidRDefault="00DC4AD3" w:rsidP="008C4A74">
      <w:pPr>
        <w:spacing w:after="0" w:line="240" w:lineRule="auto"/>
        <w:rPr>
          <w:noProof/>
          <w:lang w:eastAsia="ru-RU"/>
        </w:rPr>
      </w:pPr>
    </w:p>
    <w:p w:rsidR="008C4A74" w:rsidRDefault="00C01DD2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2618740"/>
            <wp:effectExtent l="0" t="0" r="0" b="0"/>
            <wp:docPr id="1" name="Рисунок 1" descr="D:\data\articles\65\6506\650627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65\6506\650627\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C9" w:rsidRPr="00150B1A" w:rsidRDefault="00127CC9" w:rsidP="008C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26" w:rsidRDefault="00B25426" w:rsidP="00DC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26" w:rsidRPr="00FF19DF" w:rsidRDefault="00B25426" w:rsidP="00B2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F">
        <w:rPr>
          <w:rFonts w:ascii="Times New Roman" w:hAnsi="Times New Roman" w:cs="Times New Roman"/>
          <w:noProof/>
          <w:sz w:val="24"/>
          <w:szCs w:val="24"/>
          <w:lang w:eastAsia="ru-RU"/>
        </w:rPr>
        <w:t>-К какому произведению сделана эта картинка?</w:t>
      </w:r>
    </w:p>
    <w:p w:rsidR="00B25426" w:rsidRPr="00FF19DF" w:rsidRDefault="00B25426" w:rsidP="00B25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sz w:val="24"/>
          <w:szCs w:val="24"/>
          <w:lang w:eastAsia="ru-RU"/>
        </w:rPr>
        <w:t>( «Марш деревянных солдатиков» П. И. Чайковског</w:t>
      </w:r>
      <w:r w:rsidRPr="00FF19DF">
        <w:rPr>
          <w:rFonts w:ascii="Times New Roman" w:hAnsi="Times New Roman" w:cs="Times New Roman"/>
          <w:noProof/>
          <w:sz w:val="24"/>
          <w:szCs w:val="24"/>
          <w:lang w:eastAsia="ru-RU"/>
        </w:rPr>
        <w:t>о.)</w:t>
      </w:r>
    </w:p>
    <w:p w:rsidR="00B25426" w:rsidRPr="00FF19DF" w:rsidRDefault="00B25426" w:rsidP="00B25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5426" w:rsidRPr="00FF19DF" w:rsidRDefault="00B25426" w:rsidP="00B2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М.Р.: 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марш игрушечных солдатиков. Давайте, послушаем эту пьесу. В ней мы услышим призывный звук трубы, дробь барабана и маршевую поступь самих солдатиков.</w:t>
      </w:r>
    </w:p>
    <w:p w:rsidR="00B25426" w:rsidRPr="00FF19DF" w:rsidRDefault="00B25426" w:rsidP="00B2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“Марш деревянных солдатиков” (слушание)</w:t>
      </w:r>
    </w:p>
    <w:p w:rsidR="00DC4AD3" w:rsidRPr="00FF19DF" w:rsidRDefault="00DC4AD3" w:rsidP="00DC4A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«Марш деревянных солдатиков» П. И. Чайковског</w:t>
      </w:r>
      <w:r w:rsidRPr="00FF19DF">
        <w:rPr>
          <w:rFonts w:ascii="Times New Roman" w:hAnsi="Times New Roman" w:cs="Times New Roman"/>
          <w:noProof/>
          <w:sz w:val="24"/>
          <w:szCs w:val="24"/>
          <w:lang w:eastAsia="ru-RU"/>
        </w:rPr>
        <w:t>о.</w:t>
      </w:r>
    </w:p>
    <w:p w:rsidR="00DC4AD3" w:rsidRPr="00FF19DF" w:rsidRDefault="00DC4AD3" w:rsidP="00DC4A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4AD3" w:rsidRPr="00FF19DF" w:rsidRDefault="00DC4AD3" w:rsidP="00DC4A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4AD3" w:rsidRPr="004D4BEC" w:rsidRDefault="00DC4AD3" w:rsidP="004D4BE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4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Музыкальный руководитель показывает иллюстрацию.  </w:t>
      </w:r>
    </w:p>
    <w:p w:rsidR="00DC4AD3" w:rsidRDefault="00DC4AD3" w:rsidP="00DC4AD3">
      <w:pPr>
        <w:spacing w:after="0" w:line="240" w:lineRule="auto"/>
        <w:rPr>
          <w:noProof/>
          <w:lang w:eastAsia="ru-RU"/>
        </w:rPr>
      </w:pPr>
    </w:p>
    <w:p w:rsidR="00D2281E" w:rsidRPr="00DC4AD3" w:rsidRDefault="00D2281E" w:rsidP="00DC4AD3">
      <w:pPr>
        <w:spacing w:after="0" w:line="240" w:lineRule="auto"/>
        <w:rPr>
          <w:noProof/>
          <w:lang w:eastAsia="ru-RU"/>
        </w:rPr>
      </w:pPr>
    </w:p>
    <w:p w:rsidR="00DC4AD3" w:rsidRDefault="00DC4AD3" w:rsidP="00DC4AD3">
      <w:pPr>
        <w:spacing w:after="0" w:line="240" w:lineRule="auto"/>
        <w:rPr>
          <w:noProof/>
          <w:lang w:eastAsia="ru-RU"/>
        </w:rPr>
      </w:pPr>
    </w:p>
    <w:p w:rsidR="00127CC9" w:rsidRDefault="00127CC9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1DD2" w:rsidRDefault="00C01DD2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1DD2" w:rsidRDefault="00127CC9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3600" cy="2347200"/>
            <wp:effectExtent l="0" t="0" r="0" b="0"/>
            <wp:docPr id="2" name="Рисунок 2" descr="D:\data\articles\65\6506\650627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65\6506\650627\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D2" w:rsidRPr="008C4A74" w:rsidRDefault="00C01DD2" w:rsidP="008C4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426" w:rsidRPr="00FF19DF" w:rsidRDefault="00B25426" w:rsidP="00B25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hAnsi="Times New Roman" w:cs="Times New Roman"/>
          <w:noProof/>
          <w:sz w:val="24"/>
          <w:szCs w:val="24"/>
          <w:lang w:eastAsia="ru-RU"/>
        </w:rPr>
        <w:t>-К какому произведению сделана эта картинка?</w:t>
      </w:r>
    </w:p>
    <w:p w:rsidR="00B25426" w:rsidRPr="00FF19DF" w:rsidRDefault="00B25426" w:rsidP="00B25426">
      <w:pPr>
        <w:pStyle w:val="a3"/>
        <w:rPr>
          <w:noProof/>
        </w:rPr>
      </w:pPr>
      <w:r w:rsidRPr="00FF19DF">
        <w:rPr>
          <w:noProof/>
        </w:rPr>
        <w:t xml:space="preserve"> («Игра в лошадки» П. И. Чайковского.)</w:t>
      </w:r>
    </w:p>
    <w:p w:rsidR="00B25426" w:rsidRDefault="00B25426" w:rsidP="00B25426">
      <w:pPr>
        <w:pStyle w:val="a3"/>
        <w:rPr>
          <w:b/>
          <w:bCs/>
          <w:color w:val="000000"/>
        </w:rPr>
      </w:pPr>
      <w:r w:rsidRPr="00FF19DF">
        <w:rPr>
          <w:b/>
          <w:bCs/>
          <w:color w:val="000000"/>
        </w:rPr>
        <w:lastRenderedPageBreak/>
        <w:t xml:space="preserve"> М.Р.:</w:t>
      </w:r>
      <w:r w:rsidRPr="00FF19DF">
        <w:rPr>
          <w:color w:val="000000"/>
        </w:rPr>
        <w:t> Ребята, послушайте, как весело и быстро скачет мальчик на лошадке. Стремительно. Музыка будто подпрыгивает вместе с лошадкой</w:t>
      </w:r>
      <w:r w:rsidRPr="00FF19DF">
        <w:rPr>
          <w:b/>
          <w:bCs/>
          <w:color w:val="000000"/>
        </w:rPr>
        <w:t xml:space="preserve">. </w:t>
      </w:r>
    </w:p>
    <w:p w:rsidR="004D4BEC" w:rsidRDefault="00B25426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“Игра в лошадки” (слушание)</w:t>
      </w:r>
    </w:p>
    <w:p w:rsidR="004D4BEC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(Дети получают 2 часть ключа.)</w:t>
      </w: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2EF0" w:rsidRPr="00FF19DF" w:rsidRDefault="00B25426" w:rsidP="008C4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Станция 3</w:t>
      </w:r>
      <w:r w:rsidR="00462EF0" w:rsidRPr="00FF19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 Телеграмма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станции нужно отгадать</w:t>
      </w:r>
      <w:r w:rsidR="000D6EF4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кого телеграмма.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дорожке я пойду, скоро к бабушке приду. Скоро к бабушке приду, ей гостинчик принесу. (Красная шапочка).</w:t>
      </w:r>
    </w:p>
    <w:p w:rsidR="00462EF0" w:rsidRPr="00FF19DF" w:rsidRDefault="000D6EF4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Уже снесла золотое</w:t>
      </w:r>
      <w:r w:rsidR="00462EF0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яичко (Курочка Ряба).</w:t>
      </w:r>
    </w:p>
    <w:p w:rsidR="000D6EF4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уже всю посуду помыла, дом свой от тараканов почистила, приглашаю вас к себе в гости.</w:t>
      </w:r>
    </w:p>
    <w:p w:rsidR="004D4BEC" w:rsidRDefault="00462EF0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(бабушка Федора).</w:t>
      </w:r>
    </w:p>
    <w:p w:rsidR="004D4BEC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(Дети получают 3 часть ключа.)</w:t>
      </w: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как я устала, а давайте отдохнем и сделаем точечный массаж, чтоб и силы набрать, и еще лучше думалась.</w:t>
      </w:r>
    </w:p>
    <w:p w:rsidR="00462EF0" w:rsidRPr="00FF19DF" w:rsidRDefault="00462EF0" w:rsidP="00462E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 массаж “Мишка в лес пошел гулять”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в лес гулять пошел, на поляночку зашел.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Лоб ладошками потер и опять гулять пошел.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Видит горку наш Егорка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Покатился не спеша, так, чтоб нос дышал всегда.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Возле маленьких озер постоял и глаз потер.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ушами, за ушами поиграл он с малы</w:t>
      </w:r>
      <w:r w:rsidR="004D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шами.</w:t>
      </w:r>
      <w:r w:rsidR="004D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себе погладил шею, чтобы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выросла длиннее.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всем пожал подряд, рад все</w:t>
      </w:r>
      <w:r w:rsidR="00533660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D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мишка, очень рад!</w:t>
      </w:r>
    </w:p>
    <w:p w:rsidR="00462EF0" w:rsidRPr="00FF19DF" w:rsidRDefault="00B25426" w:rsidP="00462EF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Станция 4</w:t>
      </w:r>
      <w:r w:rsidR="00462EF0" w:rsidRPr="00FF19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 Кто лишний?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станции нужно исключить ненужных героев.</w:t>
      </w:r>
    </w:p>
    <w:p w:rsidR="00462EF0" w:rsidRPr="00FF19DF" w:rsidRDefault="000D6EF4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Петя, волк, 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Красная шапочка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( Симфоническая сказка «Петя и волк» С. Прокофьев)</w:t>
      </w:r>
    </w:p>
    <w:p w:rsidR="00462EF0" w:rsidRPr="00FF19DF" w:rsidRDefault="000D6EF4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62099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Кукла, </w:t>
      </w:r>
      <w:r w:rsidR="00762099" w:rsidRPr="00FF1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клоун</w:t>
      </w:r>
      <w:r w:rsidR="00762099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платья, болезнь, слезы.(</w:t>
      </w:r>
      <w:r w:rsidR="00E03AEF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«Болезнь куклы» П. И. Чайковский)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Баба Яга, белка, 33 богатыря, Иван царевич.</w:t>
      </w:r>
    </w:p>
    <w:p w:rsidR="004D4BEC" w:rsidRDefault="00462EF0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Бабушка, дедушка, заяц, яйцо, курица.</w:t>
      </w:r>
    </w:p>
    <w:p w:rsidR="004D4BEC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(Дети получают 4 часть ключа.)</w:t>
      </w:r>
    </w:p>
    <w:p w:rsidR="004D4BEC" w:rsidRPr="00150B1A" w:rsidRDefault="004D4BEC" w:rsidP="004D4B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получили все части ключа. Давайте построим ключ и откроем дверь.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собирают ключ, открывают дверь, выходит баба Яга.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пришли наконец. Я вам не отдам братца. Я еще люблю петь, вот споете,</w:t>
      </w:r>
      <w:r w:rsidR="00143BC3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отдам.</w:t>
      </w:r>
    </w:p>
    <w:p w:rsidR="00143BC3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Хорошо</w:t>
      </w:r>
      <w:r w:rsidR="00E077A7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Яга, наши дети очень любят петь. Ну-ка, дети, споем бабе Яге и подружимся с ней</w:t>
      </w:r>
      <w:r w:rsidR="00143BC3" w:rsidRPr="00FF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“Улыбка”</w:t>
      </w:r>
    </w:p>
    <w:p w:rsidR="00462EF0" w:rsidRPr="00FF19DF" w:rsidRDefault="00462EF0" w:rsidP="00462E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хмурый день светлей,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улыбки в небе радуга проснется.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Поделись улыбкою своей</w:t>
      </w:r>
      <w:r w:rsidR="00E077A7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она к тебе еще не раз вернется.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2EF0" w:rsidRPr="00FF19DF" w:rsidRDefault="00462EF0" w:rsidP="00462E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</w:t>
      </w:r>
      <w:r w:rsidR="00E077A7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наверняка</w:t>
      </w:r>
      <w:r w:rsidR="00E077A7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запляшут облака,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кузнечик запиликает на скрипке.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голубого ручейка начинается река, 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дружба начинается с улыбки.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станет всем теплей,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слону, и даже маленькой улитке.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пускай повсюду на земле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лампочки включаются улыбки.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 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мне весело с вами, какие вы добрые дети. Ванечка, выходи к своим друзьям, я теперь буду очень доброй.</w:t>
      </w:r>
    </w:p>
    <w:p w:rsidR="00462EF0" w:rsidRPr="00FF19DF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Алена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Братец! Спасибо, дети, за вашу доброту и взаимопомощь. Нам пора домой. Скора папа и мама приедут домой. До свидания, друзья!</w:t>
      </w:r>
    </w:p>
    <w:p w:rsidR="00215AE0" w:rsidRDefault="00462EF0" w:rsidP="00215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E077A7"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свидания!</w:t>
      </w:r>
      <w:r w:rsidRPr="00FF1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тоже пора. Скорей, ребята, сели на свой поезд и поехали!</w:t>
      </w:r>
    </w:p>
    <w:p w:rsidR="00215AE0" w:rsidRDefault="00215AE0" w:rsidP="00215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E0" w:rsidRDefault="00215AE0" w:rsidP="00215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E0" w:rsidRDefault="00215AE0" w:rsidP="00215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E0" w:rsidRPr="00215AE0" w:rsidRDefault="00215AE0" w:rsidP="00215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Вместе со своими воспитанниками участвую в конкурсах. Являюсь победителем, лауреатом, дипломантом различных творческих педагогических конкурсов. Представляю свой опыт работы в районном, городском методических объединениях. Провожу открытые занятия для коллег.</w:t>
      </w:r>
    </w:p>
    <w:p w:rsidR="00462EF0" w:rsidRDefault="00462EF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E0" w:rsidRDefault="00215AE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AE0" w:rsidRPr="00FF19DF" w:rsidRDefault="00215AE0" w:rsidP="0046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DA" w:rsidRPr="00FF19DF" w:rsidRDefault="009662DA">
      <w:pPr>
        <w:rPr>
          <w:rFonts w:ascii="Times New Roman" w:hAnsi="Times New Roman" w:cs="Times New Roman"/>
          <w:sz w:val="24"/>
          <w:szCs w:val="24"/>
        </w:rPr>
      </w:pPr>
    </w:p>
    <w:sectPr w:rsidR="009662DA" w:rsidRPr="00FF19DF" w:rsidSect="009901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FC" w:rsidRDefault="009965FC" w:rsidP="00E077A7">
      <w:pPr>
        <w:spacing w:after="0" w:line="240" w:lineRule="auto"/>
      </w:pPr>
      <w:r>
        <w:separator/>
      </w:r>
    </w:p>
  </w:endnote>
  <w:endnote w:type="continuationSeparator" w:id="1">
    <w:p w:rsidR="009965FC" w:rsidRDefault="009965FC" w:rsidP="00E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FC" w:rsidRDefault="009965FC" w:rsidP="00E077A7">
      <w:pPr>
        <w:spacing w:after="0" w:line="240" w:lineRule="auto"/>
      </w:pPr>
      <w:r>
        <w:separator/>
      </w:r>
    </w:p>
  </w:footnote>
  <w:footnote w:type="continuationSeparator" w:id="1">
    <w:p w:rsidR="009965FC" w:rsidRDefault="009965FC" w:rsidP="00E0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14920"/>
      <w:docPartObj>
        <w:docPartGallery w:val="Page Numbers (Top of Page)"/>
        <w:docPartUnique/>
      </w:docPartObj>
    </w:sdtPr>
    <w:sdtContent>
      <w:p w:rsidR="00E077A7" w:rsidRDefault="00990108">
        <w:pPr>
          <w:pStyle w:val="a9"/>
          <w:jc w:val="center"/>
        </w:pPr>
        <w:r>
          <w:fldChar w:fldCharType="begin"/>
        </w:r>
        <w:r w:rsidR="00E077A7">
          <w:instrText>PAGE   \* MERGEFORMAT</w:instrText>
        </w:r>
        <w:r>
          <w:fldChar w:fldCharType="separate"/>
        </w:r>
        <w:r w:rsidR="001D1F9D">
          <w:rPr>
            <w:noProof/>
          </w:rPr>
          <w:t>1</w:t>
        </w:r>
        <w:r>
          <w:fldChar w:fldCharType="end"/>
        </w:r>
      </w:p>
    </w:sdtContent>
  </w:sdt>
  <w:p w:rsidR="00E077A7" w:rsidRDefault="00E077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9F"/>
    <w:multiLevelType w:val="hybridMultilevel"/>
    <w:tmpl w:val="6AB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5B"/>
    <w:multiLevelType w:val="hybridMultilevel"/>
    <w:tmpl w:val="7E9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2D9"/>
    <w:multiLevelType w:val="multilevel"/>
    <w:tmpl w:val="311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7045"/>
    <w:multiLevelType w:val="multilevel"/>
    <w:tmpl w:val="9D7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F2EC3"/>
    <w:multiLevelType w:val="multilevel"/>
    <w:tmpl w:val="53CADD3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F0"/>
    <w:rsid w:val="000120DE"/>
    <w:rsid w:val="00053FFF"/>
    <w:rsid w:val="000D6EF4"/>
    <w:rsid w:val="00127CC9"/>
    <w:rsid w:val="00143BC3"/>
    <w:rsid w:val="00150B1A"/>
    <w:rsid w:val="001D1F9D"/>
    <w:rsid w:val="00215AE0"/>
    <w:rsid w:val="00260CDF"/>
    <w:rsid w:val="0028378A"/>
    <w:rsid w:val="00462EF0"/>
    <w:rsid w:val="004D4BEC"/>
    <w:rsid w:val="00533660"/>
    <w:rsid w:val="00631530"/>
    <w:rsid w:val="00762099"/>
    <w:rsid w:val="00857022"/>
    <w:rsid w:val="00875EDC"/>
    <w:rsid w:val="008B558D"/>
    <w:rsid w:val="008C4A74"/>
    <w:rsid w:val="009662DA"/>
    <w:rsid w:val="00990108"/>
    <w:rsid w:val="009965FC"/>
    <w:rsid w:val="00B00616"/>
    <w:rsid w:val="00B25426"/>
    <w:rsid w:val="00C01DD2"/>
    <w:rsid w:val="00CC07BB"/>
    <w:rsid w:val="00D10138"/>
    <w:rsid w:val="00D21F51"/>
    <w:rsid w:val="00D2281E"/>
    <w:rsid w:val="00D46D17"/>
    <w:rsid w:val="00DC4AD3"/>
    <w:rsid w:val="00DD46C6"/>
    <w:rsid w:val="00E03AEF"/>
    <w:rsid w:val="00E077A7"/>
    <w:rsid w:val="00EA2FE7"/>
    <w:rsid w:val="00F2176D"/>
    <w:rsid w:val="00FF19DF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07BB"/>
    <w:rPr>
      <w:i/>
      <w:iCs/>
    </w:rPr>
  </w:style>
  <w:style w:type="character" w:styleId="a5">
    <w:name w:val="Strong"/>
    <w:basedOn w:val="a0"/>
    <w:uiPriority w:val="22"/>
    <w:qFormat/>
    <w:rsid w:val="00CC07BB"/>
    <w:rPr>
      <w:b/>
      <w:bCs/>
    </w:rPr>
  </w:style>
  <w:style w:type="character" w:customStyle="1" w:styleId="apple-converted-space">
    <w:name w:val="apple-converted-space"/>
    <w:basedOn w:val="a0"/>
    <w:rsid w:val="00CC07BB"/>
  </w:style>
  <w:style w:type="paragraph" w:styleId="a6">
    <w:name w:val="Balloon Text"/>
    <w:basedOn w:val="a"/>
    <w:link w:val="a7"/>
    <w:uiPriority w:val="99"/>
    <w:semiHidden/>
    <w:unhideWhenUsed/>
    <w:rsid w:val="00C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4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7A7"/>
  </w:style>
  <w:style w:type="paragraph" w:styleId="ab">
    <w:name w:val="footer"/>
    <w:basedOn w:val="a"/>
    <w:link w:val="ac"/>
    <w:uiPriority w:val="99"/>
    <w:unhideWhenUsed/>
    <w:rsid w:val="00E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07BB"/>
    <w:rPr>
      <w:i/>
      <w:iCs/>
    </w:rPr>
  </w:style>
  <w:style w:type="character" w:styleId="a5">
    <w:name w:val="Strong"/>
    <w:basedOn w:val="a0"/>
    <w:uiPriority w:val="22"/>
    <w:qFormat/>
    <w:rsid w:val="00CC07BB"/>
    <w:rPr>
      <w:b/>
      <w:bCs/>
    </w:rPr>
  </w:style>
  <w:style w:type="character" w:customStyle="1" w:styleId="apple-converted-space">
    <w:name w:val="apple-converted-space"/>
    <w:basedOn w:val="a0"/>
    <w:rsid w:val="00CC07BB"/>
  </w:style>
  <w:style w:type="paragraph" w:styleId="a6">
    <w:name w:val="Balloon Text"/>
    <w:basedOn w:val="a"/>
    <w:link w:val="a7"/>
    <w:uiPriority w:val="99"/>
    <w:semiHidden/>
    <w:unhideWhenUsed/>
    <w:rsid w:val="00C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4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7A7"/>
  </w:style>
  <w:style w:type="paragraph" w:styleId="ab">
    <w:name w:val="footer"/>
    <w:basedOn w:val="a"/>
    <w:link w:val="ac"/>
    <w:uiPriority w:val="99"/>
    <w:unhideWhenUsed/>
    <w:rsid w:val="00E0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8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0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21">
                  <w:marLeft w:val="6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13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subject_1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1E1C-4988-4EB7-84AD-6DC3753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</dc:creator>
  <cp:lastModifiedBy>PC</cp:lastModifiedBy>
  <cp:revision>2</cp:revision>
  <dcterms:created xsi:type="dcterms:W3CDTF">2016-05-12T06:49:00Z</dcterms:created>
  <dcterms:modified xsi:type="dcterms:W3CDTF">2016-05-12T06:49:00Z</dcterms:modified>
</cp:coreProperties>
</file>